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BC52A1">
              <w:rPr>
                <w:rFonts w:ascii="Times New Roman" w:hAnsi="Times New Roman" w:cs="Times New Roman"/>
                <w:color w:val="000000"/>
                <w:sz w:val="26"/>
              </w:rPr>
              <w:t>19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90C48">
              <w:rPr>
                <w:rFonts w:ascii="Times New Roman" w:hAnsi="Times New Roman" w:cs="Times New Roman"/>
                <w:color w:val="000000"/>
                <w:sz w:val="26"/>
              </w:rPr>
              <w:t>03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BC52A1">
              <w:rPr>
                <w:rFonts w:ascii="Times New Roman" w:hAnsi="Times New Roman" w:cs="Times New Roman"/>
                <w:color w:val="000000"/>
                <w:sz w:val="26"/>
              </w:rPr>
              <w:t xml:space="preserve"> 130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BC52A1" w:rsidP="00597D34">
            <w:pPr>
              <w:jc w:val="center"/>
            </w:pPr>
            <w:r>
              <w:t>19</w:t>
            </w:r>
            <w:r w:rsidR="00890C48">
              <w:t>.03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3D1C35">
              <w:t>№</w:t>
            </w:r>
            <w:r>
              <w:t xml:space="preserve"> 130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B67C8A" w:rsidRDefault="00F2228A" w:rsidP="00B67C8A">
            <w:pPr>
              <w:rPr>
                <w:b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  <w:r w:rsidR="00890C48"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gramStart"/>
      <w:r w:rsidRPr="007F592F">
        <w:rPr>
          <w:b/>
          <w:bCs/>
          <w:szCs w:val="26"/>
        </w:rPr>
        <w:t>п</w:t>
      </w:r>
      <w:proofErr w:type="gramEnd"/>
      <w:r w:rsidRPr="007F592F">
        <w:rPr>
          <w:b/>
          <w:bCs/>
          <w:szCs w:val="26"/>
        </w:rPr>
        <w:t xml:space="preserve"> о с т а н о в л я е т</w:t>
      </w:r>
      <w:r w:rsidRPr="007F592F">
        <w:rPr>
          <w:szCs w:val="26"/>
        </w:rPr>
        <w:t>:</w:t>
      </w:r>
    </w:p>
    <w:p w:rsidR="006D021E" w:rsidRDefault="00F2228A" w:rsidP="000E5229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483444">
        <w:rPr>
          <w:bCs/>
          <w:szCs w:val="26"/>
        </w:rPr>
        <w:t>связи с: образованием</w:t>
      </w:r>
      <w:r w:rsidR="007D5EFB">
        <w:rPr>
          <w:bCs/>
          <w:szCs w:val="26"/>
        </w:rPr>
        <w:t xml:space="preserve"> земельных участков путем раздела с сохранением в измененных границах исходного земельного участка с кадастровым номером 21:10:060101:436</w:t>
      </w:r>
      <w:r w:rsidR="00483444">
        <w:rPr>
          <w:bCs/>
          <w:szCs w:val="26"/>
        </w:rPr>
        <w:t>. К</w:t>
      </w:r>
      <w:r w:rsidR="00890C48">
        <w:rPr>
          <w:bCs/>
          <w:szCs w:val="26"/>
        </w:rPr>
        <w:t>адастровый квартал: 21:10:060101</w:t>
      </w:r>
      <w:r w:rsidR="00AA706B">
        <w:rPr>
          <w:bCs/>
          <w:szCs w:val="26"/>
        </w:rPr>
        <w:t xml:space="preserve">. </w:t>
      </w:r>
      <w:r w:rsidR="007D5EFB">
        <w:rPr>
          <w:bCs/>
          <w:szCs w:val="26"/>
        </w:rPr>
        <w:t>Площадь исходного ЗУ: 6 418</w:t>
      </w:r>
      <w:r w:rsidR="000E5229">
        <w:rPr>
          <w:bCs/>
          <w:szCs w:val="26"/>
        </w:rPr>
        <w:t> </w:t>
      </w:r>
      <w:r w:rsidR="007D5EFB">
        <w:rPr>
          <w:bCs/>
          <w:szCs w:val="26"/>
        </w:rPr>
        <w:t>213</w:t>
      </w:r>
      <w:r w:rsidR="000E5229">
        <w:rPr>
          <w:bCs/>
          <w:szCs w:val="26"/>
        </w:rPr>
        <w:t xml:space="preserve"> кв.м. </w:t>
      </w:r>
      <w:r w:rsidR="007D5EFB">
        <w:rPr>
          <w:bCs/>
          <w:szCs w:val="26"/>
        </w:rPr>
        <w:t>Проектная площадь: 9 228</w:t>
      </w:r>
      <w:r w:rsidR="00890C48">
        <w:rPr>
          <w:bCs/>
          <w:szCs w:val="26"/>
        </w:rPr>
        <w:t xml:space="preserve"> кв.м. </w:t>
      </w:r>
      <w:r w:rsidR="006D021E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254306">
        <w:rPr>
          <w:szCs w:val="26"/>
        </w:rPr>
        <w:t>з</w:t>
      </w:r>
      <w:r w:rsidR="000E5229">
        <w:rPr>
          <w:szCs w:val="26"/>
        </w:rPr>
        <w:t>емли сельскохозяйственного назначения</w:t>
      </w:r>
      <w:r w:rsidR="00A8143E">
        <w:rPr>
          <w:szCs w:val="26"/>
        </w:rPr>
        <w:t>.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890C48">
        <w:rPr>
          <w:szCs w:val="26"/>
        </w:rPr>
        <w:t>сельскохозяйственное использование</w:t>
      </w:r>
      <w:r w:rsidR="00B7302B">
        <w:rPr>
          <w:szCs w:val="26"/>
        </w:rPr>
        <w:t xml:space="preserve"> (код по кл</w:t>
      </w:r>
      <w:r w:rsidR="00890C48">
        <w:rPr>
          <w:szCs w:val="26"/>
        </w:rPr>
        <w:t>ассификатору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90C48">
        <w:rPr>
          <w:szCs w:val="26"/>
        </w:rPr>
        <w:t>ая зона в соответствии с ПЗЗ: СХ</w:t>
      </w:r>
      <w:r w:rsidR="000E5229">
        <w:rPr>
          <w:szCs w:val="26"/>
        </w:rPr>
        <w:t>-2</w:t>
      </w:r>
      <w:r w:rsidR="00A8143E">
        <w:rPr>
          <w:szCs w:val="26"/>
        </w:rPr>
        <w:t xml:space="preserve"> (</w:t>
      </w:r>
      <w:r w:rsidR="000E5229">
        <w:rPr>
          <w:szCs w:val="26"/>
        </w:rPr>
        <w:t>Зона сельскохозяйственного использования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890C48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890C48">
        <w:rPr>
          <w:szCs w:val="26"/>
        </w:rPr>
        <w:t>.</w:t>
      </w:r>
    </w:p>
    <w:p w:rsidR="006D021E" w:rsidRDefault="006D021E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890C48" w:rsidRDefault="00890C48" w:rsidP="00F2228A">
      <w:pPr>
        <w:ind w:firstLine="540"/>
        <w:jc w:val="both"/>
        <w:rPr>
          <w:szCs w:val="26"/>
        </w:rPr>
      </w:pPr>
    </w:p>
    <w:p w:rsidR="00F2228A" w:rsidRPr="00E7683E" w:rsidRDefault="0005595B" w:rsidP="00F2228A">
      <w:pPr>
        <w:jc w:val="both"/>
        <w:rPr>
          <w:szCs w:val="26"/>
        </w:rPr>
      </w:pPr>
      <w:r>
        <w:rPr>
          <w:szCs w:val="26"/>
        </w:rPr>
        <w:t xml:space="preserve">Заместитель </w:t>
      </w:r>
      <w:r w:rsidR="00CE2DF6">
        <w:rPr>
          <w:szCs w:val="26"/>
        </w:rPr>
        <w:t>г</w:t>
      </w:r>
      <w:r w:rsidR="00BE36B4">
        <w:rPr>
          <w:szCs w:val="26"/>
        </w:rPr>
        <w:t>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05595B" w:rsidRDefault="00705CF0" w:rsidP="00F2228A">
      <w:pPr>
        <w:jc w:val="both"/>
      </w:pPr>
      <w:r>
        <w:t>Ибресинского района</w:t>
      </w:r>
      <w:r w:rsidR="0005595B">
        <w:t xml:space="preserve"> - начальник</w:t>
      </w:r>
    </w:p>
    <w:p w:rsidR="00F2228A" w:rsidRDefault="0005595B" w:rsidP="00F2228A">
      <w:pPr>
        <w:jc w:val="both"/>
      </w:pPr>
      <w:r>
        <w:t>отдела сельского хозяйства</w:t>
      </w:r>
      <w:r w:rsidR="00F2228A">
        <w:t xml:space="preserve">                                              </w:t>
      </w:r>
      <w:r>
        <w:t xml:space="preserve">                 </w:t>
      </w:r>
      <w:r w:rsidR="00CE2DF6">
        <w:t>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F2228A" w:rsidRDefault="00F2228A" w:rsidP="00F2228A">
      <w:pPr>
        <w:jc w:val="both"/>
      </w:pPr>
    </w:p>
    <w:p w:rsidR="00890C48" w:rsidRDefault="00890C48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Ермошкин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58</cp:revision>
  <cp:lastPrinted>2019-03-11T13:15:00Z</cp:lastPrinted>
  <dcterms:created xsi:type="dcterms:W3CDTF">2014-10-10T08:03:00Z</dcterms:created>
  <dcterms:modified xsi:type="dcterms:W3CDTF">2019-03-19T13:19:00Z</dcterms:modified>
</cp:coreProperties>
</file>